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52" w:rsidRPr="00914252" w:rsidRDefault="00914252" w:rsidP="00914252">
      <w:pPr>
        <w:spacing w:line="276" w:lineRule="auto"/>
        <w:ind w:left="720"/>
        <w:jc w:val="right"/>
      </w:pPr>
      <w:r w:rsidRPr="00914252">
        <w:t>Пьянкова И.А., Костина Т.В., г. Чайковский</w:t>
      </w:r>
      <w:r>
        <w:t>, СОШ №10</w:t>
      </w:r>
    </w:p>
    <w:p w:rsidR="00914252" w:rsidRDefault="00914252" w:rsidP="00552F04">
      <w:pPr>
        <w:spacing w:line="276" w:lineRule="auto"/>
        <w:ind w:left="720"/>
        <w:jc w:val="center"/>
        <w:rPr>
          <w:b/>
          <w:color w:val="FF0000"/>
          <w:sz w:val="28"/>
          <w:szCs w:val="28"/>
        </w:rPr>
      </w:pPr>
    </w:p>
    <w:p w:rsidR="00552F04" w:rsidRPr="00552F04" w:rsidRDefault="00552F04" w:rsidP="00552F04">
      <w:pPr>
        <w:spacing w:line="276" w:lineRule="auto"/>
        <w:ind w:left="720"/>
        <w:jc w:val="center"/>
        <w:rPr>
          <w:b/>
          <w:color w:val="FF0000"/>
          <w:sz w:val="28"/>
          <w:szCs w:val="28"/>
        </w:rPr>
      </w:pPr>
      <w:r w:rsidRPr="00552F04">
        <w:rPr>
          <w:b/>
          <w:color w:val="FF0000"/>
          <w:sz w:val="28"/>
          <w:szCs w:val="28"/>
        </w:rPr>
        <w:t>Исследовательский путь к «умению оценивать историческую личность»</w:t>
      </w:r>
    </w:p>
    <w:p w:rsidR="00552F04" w:rsidRPr="00541B24" w:rsidRDefault="007E0EA8" w:rsidP="00552F04">
      <w:pPr>
        <w:spacing w:line="276" w:lineRule="auto"/>
        <w:ind w:left="720"/>
        <w:jc w:val="center"/>
        <w:rPr>
          <w:b/>
          <w:sz w:val="28"/>
          <w:szCs w:val="28"/>
        </w:rPr>
      </w:pPr>
      <w:r>
        <w:rPr>
          <w:b/>
          <w:sz w:val="28"/>
          <w:szCs w:val="28"/>
        </w:rPr>
        <w:t xml:space="preserve">Шаг </w:t>
      </w:r>
      <w:r w:rsidR="00552F04">
        <w:rPr>
          <w:b/>
          <w:sz w:val="28"/>
          <w:szCs w:val="28"/>
        </w:rPr>
        <w:t xml:space="preserve"> 1. </w:t>
      </w:r>
      <w:r w:rsidR="00916487">
        <w:rPr>
          <w:b/>
          <w:sz w:val="28"/>
          <w:szCs w:val="28"/>
        </w:rPr>
        <w:t>Проблема оценивания деятельности и</w:t>
      </w:r>
      <w:r w:rsidR="00552F04" w:rsidRPr="00541B24">
        <w:rPr>
          <w:b/>
          <w:sz w:val="28"/>
          <w:szCs w:val="28"/>
        </w:rPr>
        <w:t>сторическ</w:t>
      </w:r>
      <w:r w:rsidR="00916487">
        <w:rPr>
          <w:b/>
          <w:sz w:val="28"/>
          <w:szCs w:val="28"/>
        </w:rPr>
        <w:t>ой</w:t>
      </w:r>
      <w:r w:rsidR="00552F04" w:rsidRPr="00541B24">
        <w:rPr>
          <w:b/>
          <w:sz w:val="28"/>
          <w:szCs w:val="28"/>
        </w:rPr>
        <w:t xml:space="preserve"> личност</w:t>
      </w:r>
      <w:r w:rsidR="00916487">
        <w:rPr>
          <w:b/>
          <w:sz w:val="28"/>
          <w:szCs w:val="28"/>
        </w:rPr>
        <w:t>и</w:t>
      </w:r>
      <w:r w:rsidR="00552F04" w:rsidRPr="00541B24">
        <w:rPr>
          <w:b/>
          <w:sz w:val="28"/>
          <w:szCs w:val="28"/>
        </w:rPr>
        <w:t xml:space="preserve"> в современной методике преподавания истории</w:t>
      </w:r>
    </w:p>
    <w:p w:rsidR="00552F04" w:rsidRDefault="00552F04" w:rsidP="00552F04">
      <w:pPr>
        <w:spacing w:line="276" w:lineRule="auto"/>
        <w:ind w:firstLine="495"/>
        <w:jc w:val="center"/>
        <w:rPr>
          <w:sz w:val="28"/>
          <w:szCs w:val="28"/>
        </w:rPr>
      </w:pPr>
    </w:p>
    <w:p w:rsidR="00541B24" w:rsidRDefault="00A26695" w:rsidP="00552F04">
      <w:pPr>
        <w:spacing w:line="276" w:lineRule="auto"/>
        <w:ind w:firstLine="495"/>
        <w:jc w:val="both"/>
        <w:rPr>
          <w:sz w:val="28"/>
          <w:szCs w:val="28"/>
        </w:rPr>
      </w:pPr>
      <w:r w:rsidRPr="00541B24">
        <w:rPr>
          <w:sz w:val="28"/>
          <w:szCs w:val="28"/>
        </w:rPr>
        <w:t xml:space="preserve">Сегодня перед учителем истории с особой остротой стоит задача </w:t>
      </w:r>
      <w:proofErr w:type="spellStart"/>
      <w:r w:rsidRPr="00541B24">
        <w:rPr>
          <w:sz w:val="28"/>
          <w:szCs w:val="28"/>
        </w:rPr>
        <w:t>гуманизации</w:t>
      </w:r>
      <w:proofErr w:type="spellEnd"/>
      <w:r w:rsidRPr="00541B24">
        <w:rPr>
          <w:sz w:val="28"/>
          <w:szCs w:val="28"/>
        </w:rPr>
        <w:t xml:space="preserve"> истории как науки, что означает, в первую очередь, ее "очеловечивание", повышенное внимание к личности в истории, раскрытие идеи </w:t>
      </w:r>
      <w:proofErr w:type="spellStart"/>
      <w:r w:rsidRPr="00541B24">
        <w:rPr>
          <w:sz w:val="28"/>
          <w:szCs w:val="28"/>
        </w:rPr>
        <w:t>самоценности</w:t>
      </w:r>
      <w:proofErr w:type="spellEnd"/>
      <w:r w:rsidRPr="00541B24">
        <w:rPr>
          <w:sz w:val="28"/>
          <w:szCs w:val="28"/>
        </w:rPr>
        <w:t xml:space="preserve"> человека в историческом процессе. В проекте государственного стандарта исторического образования проблема изучения человека и его роли в истории поставлена первой среди сквозных содержательных линий всех школьных курсов. Речь идет не только об увеличении количества изучаемых исторических персоналий, но и о некотором переосмыслении методологических подходов к анализу жизнедеятельности выдающихся людей прошлого.</w:t>
      </w:r>
    </w:p>
    <w:p w:rsidR="00552F04" w:rsidRPr="00541B24" w:rsidRDefault="00552F04" w:rsidP="00552F04">
      <w:pPr>
        <w:spacing w:line="276" w:lineRule="auto"/>
        <w:ind w:firstLine="708"/>
        <w:jc w:val="both"/>
        <w:rPr>
          <w:sz w:val="28"/>
          <w:szCs w:val="28"/>
        </w:rPr>
      </w:pPr>
      <w:r w:rsidRPr="00541B24">
        <w:rPr>
          <w:sz w:val="28"/>
          <w:szCs w:val="28"/>
        </w:rPr>
        <w:t>В последние годы стали востребованы методические рекомендации К. Линденберг</w:t>
      </w:r>
      <w:r w:rsidR="00D105C0">
        <w:rPr>
          <w:sz w:val="28"/>
          <w:szCs w:val="28"/>
        </w:rPr>
        <w:t>а</w:t>
      </w:r>
      <w:r w:rsidRPr="00541B24">
        <w:rPr>
          <w:sz w:val="28"/>
          <w:szCs w:val="28"/>
        </w:rPr>
        <w:t xml:space="preserve"> М.В. Коротк</w:t>
      </w:r>
      <w:r w:rsidR="00A3254B">
        <w:rPr>
          <w:sz w:val="28"/>
          <w:szCs w:val="28"/>
        </w:rPr>
        <w:t>ов</w:t>
      </w:r>
      <w:r w:rsidR="00D105C0">
        <w:rPr>
          <w:sz w:val="28"/>
          <w:szCs w:val="28"/>
        </w:rPr>
        <w:t>ой,</w:t>
      </w:r>
      <w:r w:rsidR="00A3254B">
        <w:rPr>
          <w:sz w:val="28"/>
          <w:szCs w:val="28"/>
        </w:rPr>
        <w:t xml:space="preserve"> Е.Е. Вяземск</w:t>
      </w:r>
      <w:r w:rsidR="00D105C0">
        <w:rPr>
          <w:sz w:val="28"/>
          <w:szCs w:val="28"/>
        </w:rPr>
        <w:t>ого</w:t>
      </w:r>
      <w:r w:rsidR="00A3254B">
        <w:rPr>
          <w:sz w:val="28"/>
          <w:szCs w:val="28"/>
        </w:rPr>
        <w:t>, О.Ю. Стрел</w:t>
      </w:r>
      <w:r w:rsidRPr="00541B24">
        <w:rPr>
          <w:sz w:val="28"/>
          <w:szCs w:val="28"/>
        </w:rPr>
        <w:t>ов</w:t>
      </w:r>
      <w:r w:rsidR="00D105C0">
        <w:rPr>
          <w:sz w:val="28"/>
          <w:szCs w:val="28"/>
        </w:rPr>
        <w:t>ой</w:t>
      </w:r>
      <w:r w:rsidRPr="00541B24">
        <w:rPr>
          <w:sz w:val="28"/>
          <w:szCs w:val="28"/>
        </w:rPr>
        <w:t>, М.С. Ерохин</w:t>
      </w:r>
      <w:r w:rsidR="00D105C0">
        <w:rPr>
          <w:sz w:val="28"/>
          <w:szCs w:val="28"/>
        </w:rPr>
        <w:t>ой</w:t>
      </w:r>
      <w:r w:rsidRPr="00541B24">
        <w:rPr>
          <w:sz w:val="28"/>
          <w:szCs w:val="28"/>
        </w:rPr>
        <w:t>, Л.И.</w:t>
      </w:r>
      <w:r>
        <w:rPr>
          <w:sz w:val="28"/>
          <w:szCs w:val="28"/>
        </w:rPr>
        <w:t xml:space="preserve"> </w:t>
      </w:r>
      <w:r w:rsidRPr="00541B24">
        <w:rPr>
          <w:sz w:val="28"/>
          <w:szCs w:val="28"/>
        </w:rPr>
        <w:t>Зверев</w:t>
      </w:r>
      <w:r w:rsidR="00D105C0">
        <w:rPr>
          <w:sz w:val="28"/>
          <w:szCs w:val="28"/>
        </w:rPr>
        <w:t>ой</w:t>
      </w:r>
      <w:r w:rsidRPr="00541B24">
        <w:rPr>
          <w:sz w:val="28"/>
          <w:szCs w:val="28"/>
        </w:rPr>
        <w:t xml:space="preserve">. </w:t>
      </w:r>
      <w:r>
        <w:rPr>
          <w:sz w:val="28"/>
          <w:szCs w:val="28"/>
        </w:rPr>
        <w:t xml:space="preserve">Так, Ерохина Марина Сергеевна, </w:t>
      </w:r>
      <w:r w:rsidRPr="00541B24">
        <w:rPr>
          <w:sz w:val="28"/>
          <w:szCs w:val="28"/>
        </w:rPr>
        <w:t xml:space="preserve">в </w:t>
      </w:r>
      <w:r>
        <w:rPr>
          <w:sz w:val="28"/>
          <w:szCs w:val="28"/>
        </w:rPr>
        <w:t xml:space="preserve">своих методических работах </w:t>
      </w:r>
      <w:r w:rsidRPr="00541B24">
        <w:rPr>
          <w:sz w:val="28"/>
          <w:szCs w:val="28"/>
        </w:rPr>
        <w:t>выдел</w:t>
      </w:r>
      <w:r>
        <w:rPr>
          <w:sz w:val="28"/>
          <w:szCs w:val="28"/>
        </w:rPr>
        <w:t>яла,</w:t>
      </w:r>
      <w:r w:rsidRPr="00541B24">
        <w:rPr>
          <w:sz w:val="28"/>
          <w:szCs w:val="28"/>
        </w:rPr>
        <w:t xml:space="preserve"> </w:t>
      </w:r>
      <w:r>
        <w:rPr>
          <w:sz w:val="28"/>
          <w:szCs w:val="28"/>
        </w:rPr>
        <w:t xml:space="preserve">в том числе и </w:t>
      </w:r>
      <w:r w:rsidRPr="00541B24">
        <w:rPr>
          <w:sz w:val="28"/>
          <w:szCs w:val="28"/>
        </w:rPr>
        <w:t xml:space="preserve">следующие позиции по проблеме изучения исторической личности: </w:t>
      </w:r>
    </w:p>
    <w:p w:rsidR="00552F04" w:rsidRPr="00552F04" w:rsidRDefault="00552F04" w:rsidP="00552F04">
      <w:pPr>
        <w:spacing w:line="276" w:lineRule="auto"/>
        <w:jc w:val="both"/>
        <w:rPr>
          <w:sz w:val="28"/>
          <w:szCs w:val="28"/>
        </w:rPr>
      </w:pPr>
      <w:r>
        <w:rPr>
          <w:sz w:val="28"/>
          <w:szCs w:val="28"/>
        </w:rPr>
        <w:t>1</w:t>
      </w:r>
      <w:r w:rsidRPr="00552F04">
        <w:rPr>
          <w:sz w:val="28"/>
          <w:szCs w:val="28"/>
        </w:rPr>
        <w:t xml:space="preserve">. Оценка личности осуществляется с различных точек зрения, в том числе с точки зрения норм той эпохи, в которой жил человек. С этой целью учащихся знакомят не только с мнениями разных историков, но и с высказываниями современников, предлагаются задания на описание личности глазами современников, на драматизацию диалога или других жизненных ситуаций, раскрывающих взаимоотношения личности с окружающими людьми. </w:t>
      </w:r>
    </w:p>
    <w:p w:rsidR="00541B24" w:rsidRDefault="00552F04" w:rsidP="00552F04">
      <w:pPr>
        <w:spacing w:line="276" w:lineRule="auto"/>
        <w:jc w:val="both"/>
        <w:rPr>
          <w:sz w:val="28"/>
          <w:szCs w:val="28"/>
        </w:rPr>
      </w:pPr>
      <w:r>
        <w:rPr>
          <w:sz w:val="28"/>
          <w:szCs w:val="28"/>
        </w:rPr>
        <w:t>2</w:t>
      </w:r>
      <w:r w:rsidRPr="00552F04">
        <w:rPr>
          <w:sz w:val="28"/>
          <w:szCs w:val="28"/>
        </w:rPr>
        <w:t>. При выработке нравственных суждений о поступках и поведении исторического деятеля ученик получает право на субъективность и пристрастие, на обоснование своих решений этических дилемм. Однако история не только показывает сложность и неоднозначность моральных оценок, нравственного выбора, но и позволяет формировать представление об общечеловеческих ценностях, воспитывать уважение к истине, добру, красоте, таланту, человеческому достоинству, гражданскому долгу.</w:t>
      </w:r>
    </w:p>
    <w:p w:rsidR="00541B24" w:rsidRDefault="00541B24" w:rsidP="00541B24">
      <w:pPr>
        <w:spacing w:line="276" w:lineRule="auto"/>
        <w:ind w:firstLine="495"/>
        <w:jc w:val="both"/>
        <w:rPr>
          <w:sz w:val="28"/>
          <w:szCs w:val="28"/>
        </w:rPr>
      </w:pPr>
    </w:p>
    <w:p w:rsidR="00552F04" w:rsidRPr="00541B24" w:rsidRDefault="007E0EA8" w:rsidP="00CF3BCA">
      <w:pPr>
        <w:pStyle w:val="a4"/>
        <w:spacing w:line="276" w:lineRule="auto"/>
        <w:ind w:left="1843"/>
        <w:rPr>
          <w:b/>
          <w:sz w:val="28"/>
          <w:szCs w:val="28"/>
        </w:rPr>
      </w:pPr>
      <w:r>
        <w:rPr>
          <w:b/>
          <w:sz w:val="28"/>
          <w:szCs w:val="28"/>
        </w:rPr>
        <w:t>Шаг</w:t>
      </w:r>
      <w:r w:rsidR="00552F04">
        <w:rPr>
          <w:b/>
          <w:sz w:val="28"/>
          <w:szCs w:val="28"/>
        </w:rPr>
        <w:t xml:space="preserve"> 2. </w:t>
      </w:r>
      <w:r w:rsidR="00552F04" w:rsidRPr="00541B24">
        <w:rPr>
          <w:b/>
          <w:sz w:val="28"/>
          <w:szCs w:val="28"/>
        </w:rPr>
        <w:t>Что такое историческая личность?</w:t>
      </w:r>
    </w:p>
    <w:p w:rsidR="00541B24" w:rsidRDefault="00541B24" w:rsidP="00541B24">
      <w:pPr>
        <w:spacing w:line="276" w:lineRule="auto"/>
        <w:ind w:firstLine="495"/>
        <w:jc w:val="both"/>
        <w:rPr>
          <w:sz w:val="28"/>
          <w:szCs w:val="28"/>
        </w:rPr>
      </w:pPr>
    </w:p>
    <w:p w:rsidR="00552F04" w:rsidRPr="00541B24" w:rsidRDefault="00552F04" w:rsidP="00552F04">
      <w:pPr>
        <w:spacing w:line="276" w:lineRule="auto"/>
        <w:ind w:firstLine="708"/>
        <w:jc w:val="both"/>
        <w:rPr>
          <w:sz w:val="28"/>
          <w:szCs w:val="28"/>
        </w:rPr>
      </w:pPr>
      <w:r w:rsidRPr="00541B24">
        <w:rPr>
          <w:sz w:val="28"/>
          <w:szCs w:val="28"/>
        </w:rPr>
        <w:lastRenderedPageBreak/>
        <w:t xml:space="preserve">Исторические учебники наполнены изображениями большого числа участников исторических процессов. Понятие </w:t>
      </w:r>
      <w:r w:rsidR="002B03D0">
        <w:rPr>
          <w:sz w:val="28"/>
          <w:szCs w:val="28"/>
        </w:rPr>
        <w:t>«</w:t>
      </w:r>
      <w:r w:rsidRPr="00541B24">
        <w:rPr>
          <w:sz w:val="28"/>
          <w:szCs w:val="28"/>
        </w:rPr>
        <w:t>историческая личность</w:t>
      </w:r>
      <w:r w:rsidR="002B03D0">
        <w:rPr>
          <w:sz w:val="28"/>
          <w:szCs w:val="28"/>
        </w:rPr>
        <w:t>»</w:t>
      </w:r>
      <w:r w:rsidRPr="00541B24">
        <w:rPr>
          <w:sz w:val="28"/>
          <w:szCs w:val="28"/>
        </w:rPr>
        <w:t xml:space="preserve"> обычно отражает связь деятельности политического руководителя с крупными историческими событиями, на ход которых он накладывает свой индивидуальный отпечаток. Науке известно и понятие </w:t>
      </w:r>
      <w:r w:rsidR="002B03D0">
        <w:rPr>
          <w:sz w:val="28"/>
          <w:szCs w:val="28"/>
        </w:rPr>
        <w:t>«</w:t>
      </w:r>
      <w:r w:rsidRPr="00541B24">
        <w:rPr>
          <w:sz w:val="28"/>
          <w:szCs w:val="28"/>
        </w:rPr>
        <w:t>выдающаяся личность</w:t>
      </w:r>
      <w:r w:rsidR="002B03D0">
        <w:rPr>
          <w:sz w:val="28"/>
          <w:szCs w:val="28"/>
        </w:rPr>
        <w:t>»</w:t>
      </w:r>
      <w:r w:rsidRPr="00541B24">
        <w:rPr>
          <w:sz w:val="28"/>
          <w:szCs w:val="28"/>
        </w:rPr>
        <w:t xml:space="preserve">, характеризующая деятельность людей, ставших олицетворением коренных прогрессивных преобразований. </w:t>
      </w:r>
      <w:r w:rsidR="002B03D0">
        <w:rPr>
          <w:sz w:val="28"/>
          <w:szCs w:val="28"/>
        </w:rPr>
        <w:t>«</w:t>
      </w:r>
      <w:r w:rsidRPr="00541B24">
        <w:rPr>
          <w:sz w:val="28"/>
          <w:szCs w:val="28"/>
        </w:rPr>
        <w:t>Великий человек – писал Г.В. Плеханов – велик тем, что у него есть особенности, делающие наиболее способным для служения великим общественным нуждами своего времени... Великий человек является именн</w:t>
      </w:r>
      <w:r>
        <w:rPr>
          <w:sz w:val="28"/>
          <w:szCs w:val="28"/>
        </w:rPr>
        <w:t>о начинателем, потому что он вид</w:t>
      </w:r>
      <w:r w:rsidRPr="00541B24">
        <w:rPr>
          <w:sz w:val="28"/>
          <w:szCs w:val="28"/>
        </w:rPr>
        <w:t>ит дальше других и хочет сильнее других</w:t>
      </w:r>
      <w:r w:rsidR="002B03D0">
        <w:rPr>
          <w:sz w:val="28"/>
          <w:szCs w:val="28"/>
        </w:rPr>
        <w:t>»</w:t>
      </w:r>
      <w:r w:rsidRPr="00541B24">
        <w:rPr>
          <w:sz w:val="28"/>
          <w:szCs w:val="28"/>
        </w:rPr>
        <w:t>.</w:t>
      </w:r>
    </w:p>
    <w:p w:rsidR="00552F04" w:rsidRPr="00541B24" w:rsidRDefault="007E0EA8" w:rsidP="00552F04">
      <w:pPr>
        <w:spacing w:line="276" w:lineRule="auto"/>
        <w:ind w:firstLine="708"/>
        <w:jc w:val="both"/>
        <w:rPr>
          <w:sz w:val="28"/>
          <w:szCs w:val="28"/>
        </w:rPr>
      </w:pPr>
      <w:r w:rsidRPr="007E0EA8">
        <w:rPr>
          <w:color w:val="FF0000"/>
          <w:sz w:val="28"/>
          <w:szCs w:val="28"/>
        </w:rPr>
        <w:t>На слайд:</w:t>
      </w:r>
      <w:r>
        <w:rPr>
          <w:sz w:val="28"/>
          <w:szCs w:val="28"/>
        </w:rPr>
        <w:t xml:space="preserve"> </w:t>
      </w:r>
      <w:r w:rsidR="00552F04" w:rsidRPr="00541B24">
        <w:rPr>
          <w:sz w:val="28"/>
          <w:szCs w:val="28"/>
        </w:rPr>
        <w:t>и</w:t>
      </w:r>
      <w:r w:rsidR="00552F04" w:rsidRPr="00541B24">
        <w:rPr>
          <w:b/>
          <w:sz w:val="28"/>
          <w:szCs w:val="28"/>
        </w:rPr>
        <w:t>сторическая личность</w:t>
      </w:r>
      <w:r w:rsidR="00552F04" w:rsidRPr="00541B24">
        <w:rPr>
          <w:sz w:val="28"/>
          <w:szCs w:val="28"/>
        </w:rPr>
        <w:t> - это человек, деятельность которого оказывает влияние на ход и исход крупных исторических событий.</w:t>
      </w:r>
      <w:r>
        <w:rPr>
          <w:sz w:val="28"/>
          <w:szCs w:val="28"/>
        </w:rPr>
        <w:t xml:space="preserve"> </w:t>
      </w:r>
    </w:p>
    <w:p w:rsidR="00552F04" w:rsidRDefault="00552F04" w:rsidP="00552F04">
      <w:pPr>
        <w:spacing w:line="276" w:lineRule="auto"/>
        <w:jc w:val="both"/>
        <w:rPr>
          <w:sz w:val="28"/>
          <w:szCs w:val="28"/>
        </w:rPr>
      </w:pPr>
    </w:p>
    <w:p w:rsidR="00552F04" w:rsidRDefault="00552F04" w:rsidP="00552F04">
      <w:pPr>
        <w:spacing w:line="276" w:lineRule="auto"/>
        <w:jc w:val="both"/>
        <w:rPr>
          <w:sz w:val="28"/>
          <w:szCs w:val="28"/>
        </w:rPr>
      </w:pPr>
    </w:p>
    <w:p w:rsidR="00541B24" w:rsidRPr="007E0EA8" w:rsidRDefault="007E0EA8" w:rsidP="007E0EA8">
      <w:pPr>
        <w:pStyle w:val="a4"/>
        <w:spacing w:line="276" w:lineRule="auto"/>
        <w:ind w:left="3131"/>
        <w:rPr>
          <w:b/>
          <w:sz w:val="28"/>
          <w:szCs w:val="28"/>
        </w:rPr>
      </w:pPr>
      <w:r>
        <w:rPr>
          <w:b/>
          <w:sz w:val="28"/>
          <w:szCs w:val="28"/>
        </w:rPr>
        <w:t>Шаг 3.</w:t>
      </w:r>
      <w:r w:rsidRPr="002619EB">
        <w:rPr>
          <w:b/>
          <w:sz w:val="28"/>
          <w:szCs w:val="28"/>
        </w:rPr>
        <w:t>Оценочные умения</w:t>
      </w:r>
    </w:p>
    <w:p w:rsidR="007E0EA8" w:rsidRPr="004F4101" w:rsidRDefault="007E0EA8" w:rsidP="007E0EA8">
      <w:pPr>
        <w:pStyle w:val="a4"/>
        <w:spacing w:line="276" w:lineRule="auto"/>
        <w:ind w:left="786"/>
        <w:jc w:val="both"/>
        <w:rPr>
          <w:i/>
          <w:szCs w:val="28"/>
        </w:rPr>
      </w:pPr>
      <w:r w:rsidRPr="004F4101">
        <w:rPr>
          <w:i/>
          <w:szCs w:val="28"/>
        </w:rPr>
        <w:t>Основные виды деятельности ученика по приобретению оценочных умений в ходе изучения истории (из Примерной основной образовательной программы по истории Отечества и всеобщей истории), 2015г.</w:t>
      </w:r>
      <w:r>
        <w:rPr>
          <w:szCs w:val="28"/>
        </w:rPr>
        <w:t xml:space="preserve"> </w:t>
      </w:r>
      <w:r>
        <w:rPr>
          <w:rStyle w:val="ab"/>
          <w:szCs w:val="28"/>
        </w:rPr>
        <w:footnoteReference w:id="1"/>
      </w:r>
    </w:p>
    <w:tbl>
      <w:tblPr>
        <w:tblStyle w:val="a8"/>
        <w:tblW w:w="10207" w:type="dxa"/>
        <w:tblInd w:w="-34" w:type="dxa"/>
        <w:tblLook w:val="04A0"/>
      </w:tblPr>
      <w:tblGrid>
        <w:gridCol w:w="3828"/>
        <w:gridCol w:w="2977"/>
        <w:gridCol w:w="3402"/>
      </w:tblGrid>
      <w:tr w:rsidR="007E0EA8" w:rsidRPr="004F4101" w:rsidTr="000E7E20">
        <w:tc>
          <w:tcPr>
            <w:tcW w:w="3828" w:type="dxa"/>
          </w:tcPr>
          <w:p w:rsidR="007E0EA8" w:rsidRPr="004F4101" w:rsidRDefault="007E0EA8" w:rsidP="000E7E20">
            <w:pPr>
              <w:spacing w:line="276" w:lineRule="auto"/>
              <w:jc w:val="both"/>
              <w:rPr>
                <w:sz w:val="24"/>
                <w:szCs w:val="24"/>
              </w:rPr>
            </w:pPr>
            <w:r w:rsidRPr="004F4101">
              <w:rPr>
                <w:sz w:val="24"/>
                <w:szCs w:val="24"/>
              </w:rPr>
              <w:t xml:space="preserve">5 класс История Древнего мира </w:t>
            </w:r>
          </w:p>
          <w:p w:rsidR="007E0EA8" w:rsidRPr="004F4101" w:rsidRDefault="007E0EA8" w:rsidP="000E7E20">
            <w:pPr>
              <w:spacing w:line="276" w:lineRule="auto"/>
              <w:ind w:left="567"/>
              <w:jc w:val="both"/>
              <w:rPr>
                <w:sz w:val="24"/>
                <w:szCs w:val="24"/>
              </w:rPr>
            </w:pPr>
          </w:p>
        </w:tc>
        <w:tc>
          <w:tcPr>
            <w:tcW w:w="2977" w:type="dxa"/>
          </w:tcPr>
          <w:p w:rsidR="007E0EA8" w:rsidRPr="004F4101" w:rsidRDefault="007E0EA8" w:rsidP="000E7E20">
            <w:pPr>
              <w:spacing w:line="276" w:lineRule="auto"/>
              <w:jc w:val="both"/>
              <w:rPr>
                <w:sz w:val="24"/>
                <w:szCs w:val="24"/>
              </w:rPr>
            </w:pPr>
            <w:r w:rsidRPr="004F4101">
              <w:rPr>
                <w:sz w:val="24"/>
                <w:szCs w:val="24"/>
              </w:rPr>
              <w:t xml:space="preserve">6 класс История Отечества и Средних веков </w:t>
            </w:r>
          </w:p>
        </w:tc>
        <w:tc>
          <w:tcPr>
            <w:tcW w:w="3402" w:type="dxa"/>
          </w:tcPr>
          <w:p w:rsidR="007E0EA8" w:rsidRPr="004F4101" w:rsidRDefault="007E0EA8" w:rsidP="000E7E20">
            <w:pPr>
              <w:spacing w:line="276" w:lineRule="auto"/>
              <w:jc w:val="both"/>
              <w:rPr>
                <w:sz w:val="24"/>
                <w:szCs w:val="24"/>
              </w:rPr>
            </w:pPr>
            <w:r w:rsidRPr="004F4101">
              <w:rPr>
                <w:sz w:val="24"/>
                <w:szCs w:val="24"/>
              </w:rPr>
              <w:t xml:space="preserve">7 - 9  класс История Отечества и Нового времени </w:t>
            </w:r>
          </w:p>
          <w:p w:rsidR="007E0EA8" w:rsidRPr="004F4101" w:rsidRDefault="007E0EA8" w:rsidP="000E7E20">
            <w:pPr>
              <w:spacing w:line="276" w:lineRule="auto"/>
              <w:ind w:left="567"/>
              <w:jc w:val="both"/>
              <w:rPr>
                <w:sz w:val="24"/>
                <w:szCs w:val="24"/>
              </w:rPr>
            </w:pPr>
          </w:p>
        </w:tc>
      </w:tr>
      <w:tr w:rsidR="007E0EA8" w:rsidRPr="004F4101" w:rsidTr="000E7E20">
        <w:tc>
          <w:tcPr>
            <w:tcW w:w="3828" w:type="dxa"/>
          </w:tcPr>
          <w:p w:rsidR="007E0EA8" w:rsidRPr="004F4101" w:rsidRDefault="007E0EA8" w:rsidP="000E7E20">
            <w:pPr>
              <w:spacing w:line="276" w:lineRule="auto"/>
              <w:jc w:val="both"/>
              <w:rPr>
                <w:i/>
                <w:sz w:val="24"/>
                <w:szCs w:val="24"/>
              </w:rPr>
            </w:pPr>
            <w:r w:rsidRPr="004F4101">
              <w:rPr>
                <w:sz w:val="24"/>
                <w:szCs w:val="24"/>
              </w:rPr>
              <w:t>Давать оценку наиболее значительным событиям и личностям древней истории.</w:t>
            </w:r>
          </w:p>
          <w:p w:rsidR="007E0EA8" w:rsidRPr="004F4101" w:rsidRDefault="007E0EA8" w:rsidP="000E7E20">
            <w:pPr>
              <w:spacing w:line="276" w:lineRule="auto"/>
              <w:ind w:left="567"/>
              <w:jc w:val="both"/>
              <w:rPr>
                <w:sz w:val="24"/>
                <w:szCs w:val="24"/>
              </w:rPr>
            </w:pPr>
          </w:p>
        </w:tc>
        <w:tc>
          <w:tcPr>
            <w:tcW w:w="2977" w:type="dxa"/>
          </w:tcPr>
          <w:p w:rsidR="007E0EA8" w:rsidRPr="004F4101" w:rsidRDefault="007E0EA8" w:rsidP="000E7E20">
            <w:pPr>
              <w:spacing w:line="276" w:lineRule="auto"/>
              <w:jc w:val="both"/>
              <w:rPr>
                <w:sz w:val="24"/>
                <w:szCs w:val="24"/>
              </w:rPr>
            </w:pPr>
            <w:r w:rsidRPr="004F4101">
              <w:rPr>
                <w:sz w:val="24"/>
                <w:szCs w:val="24"/>
              </w:rPr>
              <w:t>Давать</w:t>
            </w:r>
            <w:r>
              <w:rPr>
                <w:sz w:val="24"/>
                <w:szCs w:val="24"/>
              </w:rPr>
              <w:t xml:space="preserve"> </w:t>
            </w:r>
            <w:r w:rsidRPr="004F4101">
              <w:rPr>
                <w:sz w:val="24"/>
                <w:szCs w:val="24"/>
              </w:rPr>
              <w:t>оценку событиям и личностям отечественной и всеобщей истории Средних веков.</w:t>
            </w:r>
          </w:p>
        </w:tc>
        <w:tc>
          <w:tcPr>
            <w:tcW w:w="3402" w:type="dxa"/>
          </w:tcPr>
          <w:p w:rsidR="007E0EA8" w:rsidRPr="004F4101" w:rsidRDefault="007E0EA8" w:rsidP="000E7E20">
            <w:pPr>
              <w:spacing w:line="276" w:lineRule="auto"/>
              <w:jc w:val="both"/>
              <w:rPr>
                <w:sz w:val="24"/>
                <w:szCs w:val="24"/>
              </w:rPr>
            </w:pPr>
            <w:r w:rsidRPr="004F4101">
              <w:rPr>
                <w:sz w:val="24"/>
                <w:szCs w:val="24"/>
              </w:rPr>
              <w:t>Давать оценку событиям и личностям отечественной и всеобщей истории Нового времени.</w:t>
            </w:r>
          </w:p>
        </w:tc>
      </w:tr>
    </w:tbl>
    <w:p w:rsidR="007E0EA8" w:rsidRPr="007E0EA8" w:rsidRDefault="007E0EA8" w:rsidP="007E0EA8">
      <w:pPr>
        <w:pStyle w:val="a4"/>
        <w:spacing w:line="276" w:lineRule="auto"/>
        <w:ind w:left="0" w:firstLine="567"/>
        <w:jc w:val="both"/>
        <w:rPr>
          <w:sz w:val="28"/>
          <w:szCs w:val="28"/>
        </w:rPr>
      </w:pPr>
      <w:r w:rsidRPr="007E0EA8">
        <w:rPr>
          <w:sz w:val="28"/>
          <w:szCs w:val="28"/>
        </w:rPr>
        <w:t xml:space="preserve">Из таблицы становится ясно, что формирование и развитие </w:t>
      </w:r>
      <w:r w:rsidRPr="007E0EA8">
        <w:rPr>
          <w:b/>
          <w:i/>
          <w:sz w:val="28"/>
          <w:szCs w:val="28"/>
        </w:rPr>
        <w:t>оценочных умений</w:t>
      </w:r>
      <w:r w:rsidRPr="007E0EA8">
        <w:rPr>
          <w:sz w:val="28"/>
          <w:szCs w:val="28"/>
        </w:rPr>
        <w:t xml:space="preserve"> у школьников является важной задачей обучения, формирующей способность к самообучению и самосовершенствованию. </w:t>
      </w:r>
    </w:p>
    <w:p w:rsidR="007E0EA8" w:rsidRDefault="007E0EA8" w:rsidP="007E0EA8">
      <w:pPr>
        <w:pStyle w:val="a4"/>
        <w:spacing w:line="276" w:lineRule="auto"/>
        <w:ind w:left="0" w:firstLine="567"/>
        <w:jc w:val="both"/>
        <w:rPr>
          <w:color w:val="000000"/>
          <w:sz w:val="28"/>
          <w:szCs w:val="28"/>
        </w:rPr>
      </w:pPr>
      <w:r w:rsidRPr="007E0EA8">
        <w:rPr>
          <w:color w:val="000000"/>
          <w:sz w:val="28"/>
          <w:szCs w:val="28"/>
        </w:rPr>
        <w:t xml:space="preserve">Еще одна проблема </w:t>
      </w:r>
      <w:proofErr w:type="gramStart"/>
      <w:r w:rsidRPr="007E0EA8">
        <w:rPr>
          <w:color w:val="000000"/>
          <w:sz w:val="28"/>
          <w:szCs w:val="28"/>
        </w:rPr>
        <w:t>становится очевидной при работе с таблицей         нет</w:t>
      </w:r>
      <w:proofErr w:type="gramEnd"/>
      <w:r w:rsidRPr="007E0EA8">
        <w:rPr>
          <w:color w:val="000000"/>
          <w:sz w:val="28"/>
          <w:szCs w:val="28"/>
        </w:rPr>
        <w:t xml:space="preserve"> конкретизации оценочных умений, ни по параллелям, ни в отечественной и всеобщей истории в целом. Начав преподавание истории в 5-7 классах, в условиях перехода на ФГОС и </w:t>
      </w:r>
      <w:r w:rsidR="00D105C0">
        <w:rPr>
          <w:color w:val="000000"/>
          <w:sz w:val="28"/>
          <w:szCs w:val="28"/>
        </w:rPr>
        <w:t>н</w:t>
      </w:r>
      <w:r w:rsidRPr="007E0EA8">
        <w:rPr>
          <w:color w:val="000000"/>
          <w:sz w:val="28"/>
          <w:szCs w:val="28"/>
        </w:rPr>
        <w:t xml:space="preserve">а ИКС, мы обратили внимание, что многие ученики не могут дать развернутый ответ на вопрос с опорой на текст учебника, тем более дать оценку </w:t>
      </w:r>
      <w:r w:rsidRPr="007E0EA8">
        <w:rPr>
          <w:sz w:val="28"/>
          <w:szCs w:val="28"/>
        </w:rPr>
        <w:t xml:space="preserve">наиболее значительным событиям и личностям древней истории. </w:t>
      </w:r>
      <w:r w:rsidR="002B03D0">
        <w:rPr>
          <w:sz w:val="28"/>
          <w:szCs w:val="28"/>
        </w:rPr>
        <w:t xml:space="preserve"> С</w:t>
      </w:r>
      <w:r w:rsidRPr="007E0EA8">
        <w:rPr>
          <w:color w:val="000000"/>
          <w:sz w:val="28"/>
          <w:szCs w:val="28"/>
        </w:rPr>
        <w:t xml:space="preserve">тало очевидно, что необходимо сосредоточить внимание над формированием предметных умений, над созданием приемов и </w:t>
      </w:r>
      <w:r w:rsidRPr="007E0EA8">
        <w:rPr>
          <w:color w:val="000000"/>
          <w:sz w:val="28"/>
          <w:szCs w:val="28"/>
        </w:rPr>
        <w:lastRenderedPageBreak/>
        <w:t>методов, которые позволят компенсировать имеющиеся здесь существенные пробелы.</w:t>
      </w:r>
    </w:p>
    <w:p w:rsidR="007E0EA8" w:rsidRPr="007E0EA8" w:rsidRDefault="007E0EA8" w:rsidP="007E0EA8">
      <w:pPr>
        <w:spacing w:line="276" w:lineRule="auto"/>
        <w:ind w:firstLine="708"/>
        <w:jc w:val="both"/>
        <w:rPr>
          <w:sz w:val="28"/>
          <w:szCs w:val="28"/>
        </w:rPr>
      </w:pPr>
      <w:r w:rsidRPr="007E0EA8">
        <w:rPr>
          <w:i/>
          <w:sz w:val="28"/>
          <w:szCs w:val="28"/>
        </w:rPr>
        <w:t>Умение оценивать деятельность исторической личности</w:t>
      </w:r>
      <w:r w:rsidRPr="007E0EA8">
        <w:rPr>
          <w:sz w:val="28"/>
          <w:szCs w:val="28"/>
        </w:rPr>
        <w:t xml:space="preserve">, как предметный образовательный результат за курс всеобщей и отечественной истории конкретизирован в Примерной основной образовательной программе основного общего образования:  </w:t>
      </w:r>
    </w:p>
    <w:p w:rsidR="007E0EA8" w:rsidRPr="007E0EA8" w:rsidRDefault="007E0EA8" w:rsidP="007E0EA8">
      <w:pPr>
        <w:spacing w:line="276" w:lineRule="auto"/>
        <w:jc w:val="both"/>
        <w:rPr>
          <w:sz w:val="28"/>
          <w:szCs w:val="28"/>
        </w:rPr>
      </w:pPr>
      <w:r w:rsidRPr="007E0EA8">
        <w:rPr>
          <w:sz w:val="28"/>
          <w:szCs w:val="28"/>
        </w:rPr>
        <w:t>- рассказывать устно или письменно об исторических событиях, их участниках;</w:t>
      </w:r>
    </w:p>
    <w:p w:rsidR="007E0EA8" w:rsidRPr="007E0EA8" w:rsidRDefault="007E0EA8" w:rsidP="007E0EA8">
      <w:pPr>
        <w:spacing w:line="276" w:lineRule="auto"/>
        <w:jc w:val="both"/>
        <w:rPr>
          <w:sz w:val="28"/>
          <w:szCs w:val="28"/>
        </w:rPr>
      </w:pPr>
      <w:r w:rsidRPr="007E0EA8">
        <w:rPr>
          <w:sz w:val="28"/>
          <w:szCs w:val="28"/>
        </w:rPr>
        <w:t xml:space="preserve"> - приводить оценки исторических событий и личностей, изложенных в учебной литературе;</w:t>
      </w:r>
    </w:p>
    <w:p w:rsidR="007E0EA8" w:rsidRPr="007E0EA8" w:rsidRDefault="007E0EA8" w:rsidP="007E0EA8">
      <w:pPr>
        <w:spacing w:line="276" w:lineRule="auto"/>
        <w:jc w:val="both"/>
        <w:rPr>
          <w:sz w:val="28"/>
          <w:szCs w:val="28"/>
        </w:rPr>
      </w:pPr>
      <w:r w:rsidRPr="007E0EA8">
        <w:rPr>
          <w:sz w:val="28"/>
          <w:szCs w:val="28"/>
        </w:rPr>
        <w:t xml:space="preserve"> - определять и объяснять (аргументировать) своё отношение к наиболее </w:t>
      </w:r>
      <w:proofErr w:type="gramStart"/>
      <w:r w:rsidRPr="007E0EA8">
        <w:rPr>
          <w:sz w:val="28"/>
          <w:szCs w:val="28"/>
        </w:rPr>
        <w:t>-з</w:t>
      </w:r>
      <w:proofErr w:type="gramEnd"/>
      <w:r w:rsidRPr="007E0EA8">
        <w:rPr>
          <w:sz w:val="28"/>
          <w:szCs w:val="28"/>
        </w:rPr>
        <w:t>начительным личностям;</w:t>
      </w:r>
    </w:p>
    <w:p w:rsidR="007E0EA8" w:rsidRPr="007E0EA8" w:rsidRDefault="002B03D0" w:rsidP="007E0EA8">
      <w:pPr>
        <w:spacing w:line="276" w:lineRule="auto"/>
        <w:jc w:val="both"/>
        <w:rPr>
          <w:sz w:val="28"/>
          <w:szCs w:val="28"/>
        </w:rPr>
      </w:pPr>
      <w:r>
        <w:rPr>
          <w:sz w:val="28"/>
          <w:szCs w:val="28"/>
        </w:rPr>
        <w:t>-</w:t>
      </w:r>
      <w:r w:rsidR="007E0EA8" w:rsidRPr="007E0EA8">
        <w:rPr>
          <w:sz w:val="28"/>
          <w:szCs w:val="28"/>
        </w:rPr>
        <w:t>давать описание личностям древней истории.</w:t>
      </w:r>
    </w:p>
    <w:p w:rsidR="007E0EA8" w:rsidRPr="007E0EA8" w:rsidRDefault="007E0EA8" w:rsidP="007E0EA8">
      <w:pPr>
        <w:shd w:val="clear" w:color="auto" w:fill="FFFFFF"/>
        <w:spacing w:line="276" w:lineRule="auto"/>
        <w:ind w:left="-567"/>
        <w:jc w:val="center"/>
        <w:rPr>
          <w:i/>
          <w:sz w:val="28"/>
          <w:szCs w:val="28"/>
        </w:rPr>
      </w:pPr>
      <w:r w:rsidRPr="007E0EA8">
        <w:rPr>
          <w:i/>
          <w:sz w:val="28"/>
          <w:szCs w:val="28"/>
        </w:rPr>
        <w:t>Виды оценочных действий</w:t>
      </w:r>
    </w:p>
    <w:tbl>
      <w:tblPr>
        <w:tblStyle w:val="a8"/>
        <w:tblW w:w="10059" w:type="dxa"/>
        <w:tblInd w:w="-34" w:type="dxa"/>
        <w:tblLook w:val="04A0"/>
      </w:tblPr>
      <w:tblGrid>
        <w:gridCol w:w="2836"/>
        <w:gridCol w:w="2693"/>
        <w:gridCol w:w="4530"/>
      </w:tblGrid>
      <w:tr w:rsidR="007E0EA8" w:rsidRPr="007E0EA8" w:rsidTr="000E7E20">
        <w:tc>
          <w:tcPr>
            <w:tcW w:w="2836" w:type="dxa"/>
          </w:tcPr>
          <w:p w:rsidR="007E0EA8" w:rsidRPr="007E0EA8" w:rsidRDefault="007E0EA8" w:rsidP="000E7E20">
            <w:pPr>
              <w:spacing w:line="276" w:lineRule="auto"/>
              <w:rPr>
                <w:sz w:val="28"/>
                <w:szCs w:val="28"/>
              </w:rPr>
            </w:pPr>
            <w:r w:rsidRPr="007E0EA8">
              <w:rPr>
                <w:sz w:val="28"/>
                <w:szCs w:val="28"/>
              </w:rPr>
              <w:t xml:space="preserve">5 класс История Древнего мира </w:t>
            </w:r>
          </w:p>
          <w:p w:rsidR="007E0EA8" w:rsidRPr="007E0EA8" w:rsidRDefault="007E0EA8" w:rsidP="000E7E20">
            <w:pPr>
              <w:spacing w:line="276" w:lineRule="auto"/>
              <w:ind w:left="567"/>
              <w:jc w:val="center"/>
              <w:rPr>
                <w:sz w:val="28"/>
                <w:szCs w:val="28"/>
              </w:rPr>
            </w:pPr>
          </w:p>
        </w:tc>
        <w:tc>
          <w:tcPr>
            <w:tcW w:w="2693" w:type="dxa"/>
          </w:tcPr>
          <w:p w:rsidR="007E0EA8" w:rsidRPr="007E0EA8" w:rsidRDefault="007E0EA8" w:rsidP="000E7E20">
            <w:pPr>
              <w:spacing w:line="276" w:lineRule="auto"/>
              <w:rPr>
                <w:sz w:val="28"/>
                <w:szCs w:val="28"/>
              </w:rPr>
            </w:pPr>
            <w:r w:rsidRPr="007E0EA8">
              <w:rPr>
                <w:sz w:val="28"/>
                <w:szCs w:val="28"/>
              </w:rPr>
              <w:t xml:space="preserve">6 -7 класс История Отечества и Средних веков </w:t>
            </w:r>
          </w:p>
          <w:p w:rsidR="007E0EA8" w:rsidRPr="007E0EA8" w:rsidRDefault="007E0EA8" w:rsidP="000E7E20">
            <w:pPr>
              <w:spacing w:line="276" w:lineRule="auto"/>
              <w:ind w:left="567"/>
              <w:jc w:val="center"/>
              <w:rPr>
                <w:sz w:val="28"/>
                <w:szCs w:val="28"/>
              </w:rPr>
            </w:pPr>
          </w:p>
        </w:tc>
        <w:tc>
          <w:tcPr>
            <w:tcW w:w="4530" w:type="dxa"/>
          </w:tcPr>
          <w:p w:rsidR="007E0EA8" w:rsidRPr="007E0EA8" w:rsidRDefault="007E0EA8" w:rsidP="000E7E20">
            <w:pPr>
              <w:spacing w:line="276" w:lineRule="auto"/>
              <w:rPr>
                <w:sz w:val="28"/>
                <w:szCs w:val="28"/>
              </w:rPr>
            </w:pPr>
            <w:r w:rsidRPr="007E0EA8">
              <w:rPr>
                <w:sz w:val="28"/>
                <w:szCs w:val="28"/>
              </w:rPr>
              <w:t xml:space="preserve">8 - 9  класс История Отечества и Нового времени </w:t>
            </w:r>
          </w:p>
          <w:p w:rsidR="007E0EA8" w:rsidRPr="007E0EA8" w:rsidRDefault="007E0EA8" w:rsidP="000E7E20">
            <w:pPr>
              <w:spacing w:line="276" w:lineRule="auto"/>
              <w:ind w:left="567"/>
              <w:jc w:val="center"/>
              <w:rPr>
                <w:sz w:val="28"/>
                <w:szCs w:val="28"/>
              </w:rPr>
            </w:pPr>
          </w:p>
        </w:tc>
      </w:tr>
      <w:tr w:rsidR="007E0EA8" w:rsidRPr="007E0EA8" w:rsidTr="000E7E20">
        <w:tc>
          <w:tcPr>
            <w:tcW w:w="2836" w:type="dxa"/>
          </w:tcPr>
          <w:p w:rsidR="007E0EA8" w:rsidRPr="007E0EA8" w:rsidRDefault="007E0EA8" w:rsidP="000E7E20">
            <w:pPr>
              <w:spacing w:line="276" w:lineRule="auto"/>
              <w:rPr>
                <w:sz w:val="28"/>
                <w:szCs w:val="28"/>
              </w:rPr>
            </w:pPr>
            <w:r w:rsidRPr="007E0EA8">
              <w:rPr>
                <w:sz w:val="28"/>
                <w:szCs w:val="28"/>
              </w:rPr>
              <w:t>Определение симпатий и антипатий к историческим личностям, деятелям.</w:t>
            </w:r>
          </w:p>
        </w:tc>
        <w:tc>
          <w:tcPr>
            <w:tcW w:w="2693" w:type="dxa"/>
          </w:tcPr>
          <w:p w:rsidR="007E0EA8" w:rsidRPr="007E0EA8" w:rsidRDefault="007E0EA8" w:rsidP="000E7E20">
            <w:pPr>
              <w:spacing w:after="135" w:line="276" w:lineRule="auto"/>
              <w:rPr>
                <w:sz w:val="28"/>
                <w:szCs w:val="28"/>
              </w:rPr>
            </w:pPr>
            <w:r w:rsidRPr="007E0EA8">
              <w:rPr>
                <w:sz w:val="28"/>
                <w:szCs w:val="28"/>
              </w:rPr>
              <w:t>Выявление разности в оценках исторических деятелей, причин и последствий деятельности.</w:t>
            </w:r>
          </w:p>
        </w:tc>
        <w:tc>
          <w:tcPr>
            <w:tcW w:w="4530" w:type="dxa"/>
          </w:tcPr>
          <w:p w:rsidR="007E0EA8" w:rsidRPr="007E0EA8" w:rsidRDefault="007E0EA8" w:rsidP="000E7E20">
            <w:pPr>
              <w:spacing w:after="135" w:line="276" w:lineRule="auto"/>
              <w:rPr>
                <w:sz w:val="28"/>
                <w:szCs w:val="28"/>
              </w:rPr>
            </w:pPr>
            <w:r w:rsidRPr="007E0EA8">
              <w:rPr>
                <w:sz w:val="28"/>
                <w:szCs w:val="28"/>
              </w:rPr>
              <w:t>Аргументация противоположных оценок деятельности исторических личностей, раскрытие мотивов и ценностных ориентаций, выявление критериев, лежащих в основе оценочной деятельности</w:t>
            </w:r>
          </w:p>
        </w:tc>
      </w:tr>
    </w:tbl>
    <w:p w:rsidR="007E0EA8" w:rsidRPr="007E0EA8" w:rsidRDefault="007E0EA8" w:rsidP="007E0EA8">
      <w:pPr>
        <w:pStyle w:val="a4"/>
        <w:spacing w:line="276" w:lineRule="auto"/>
        <w:ind w:left="0" w:firstLine="567"/>
        <w:jc w:val="both"/>
        <w:rPr>
          <w:sz w:val="28"/>
          <w:szCs w:val="28"/>
        </w:rPr>
      </w:pPr>
    </w:p>
    <w:p w:rsidR="007E0EA8" w:rsidRPr="007E0EA8" w:rsidRDefault="007E0EA8" w:rsidP="007E0EA8">
      <w:pPr>
        <w:pStyle w:val="a4"/>
        <w:spacing w:line="276" w:lineRule="auto"/>
        <w:ind w:left="3131"/>
        <w:rPr>
          <w:b/>
          <w:sz w:val="28"/>
          <w:szCs w:val="28"/>
        </w:rPr>
      </w:pPr>
      <w:r>
        <w:rPr>
          <w:b/>
          <w:sz w:val="28"/>
          <w:szCs w:val="28"/>
        </w:rPr>
        <w:t>Шаг 4. Что оцениванием?</w:t>
      </w:r>
    </w:p>
    <w:p w:rsidR="007E0EA8" w:rsidRDefault="007E0EA8" w:rsidP="007E0EA8">
      <w:pPr>
        <w:pStyle w:val="a4"/>
        <w:spacing w:line="276" w:lineRule="auto"/>
        <w:ind w:left="786" w:firstLine="630"/>
        <w:jc w:val="both"/>
        <w:rPr>
          <w:szCs w:val="28"/>
        </w:rPr>
      </w:pPr>
    </w:p>
    <w:p w:rsidR="007E0EA8" w:rsidRPr="007E0EA8" w:rsidRDefault="007E0EA8" w:rsidP="007E0EA8">
      <w:pPr>
        <w:pStyle w:val="a4"/>
        <w:spacing w:line="276" w:lineRule="auto"/>
        <w:ind w:left="0" w:firstLine="567"/>
        <w:jc w:val="both"/>
        <w:rPr>
          <w:sz w:val="28"/>
          <w:szCs w:val="28"/>
        </w:rPr>
      </w:pPr>
      <w:r w:rsidRPr="007E0EA8">
        <w:rPr>
          <w:sz w:val="28"/>
          <w:szCs w:val="28"/>
        </w:rPr>
        <w:t xml:space="preserve">В основной школе Стандарт  предусматривает усвоение </w:t>
      </w:r>
      <w:proofErr w:type="gramStart"/>
      <w:r w:rsidRPr="007E0EA8">
        <w:rPr>
          <w:sz w:val="28"/>
          <w:szCs w:val="28"/>
        </w:rPr>
        <w:t>обучающимися</w:t>
      </w:r>
      <w:proofErr w:type="gramEnd"/>
      <w:r w:rsidRPr="007E0EA8">
        <w:rPr>
          <w:sz w:val="28"/>
          <w:szCs w:val="28"/>
        </w:rPr>
        <w:t xml:space="preserve">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Определяя важные для себя и окружающих правила поведения исторических личностей, обучающиеся приобретают опыт самоопределения в мире ценностей. Необходимо </w:t>
      </w:r>
      <w:proofErr w:type="gramStart"/>
      <w:r w:rsidRPr="007E0EA8">
        <w:rPr>
          <w:sz w:val="28"/>
          <w:szCs w:val="28"/>
        </w:rPr>
        <w:t>отметить</w:t>
      </w:r>
      <w:proofErr w:type="gramEnd"/>
      <w:r w:rsidRPr="007E0EA8">
        <w:rPr>
          <w:sz w:val="28"/>
          <w:szCs w:val="28"/>
        </w:rPr>
        <w:t xml:space="preserve"> что в определенной мере в традиционной системе обучения формирование большинства  умений происходит, но данный процесс носит бессистемный характер. Результаты этого процесса никак не контролируется, что снижает его эффективность. Чтобы систематизировать процесс формирования умений нам предстоит разработать специальное измерительное средство, направленное на </w:t>
      </w:r>
      <w:r w:rsidRPr="007E0EA8">
        <w:rPr>
          <w:sz w:val="28"/>
          <w:szCs w:val="28"/>
        </w:rPr>
        <w:lastRenderedPageBreak/>
        <w:t xml:space="preserve">выявление уровня </w:t>
      </w:r>
      <w:proofErr w:type="spellStart"/>
      <w:r w:rsidRPr="007E0EA8">
        <w:rPr>
          <w:sz w:val="28"/>
          <w:szCs w:val="28"/>
        </w:rPr>
        <w:t>сформированности</w:t>
      </w:r>
      <w:proofErr w:type="spellEnd"/>
      <w:r w:rsidRPr="007E0EA8">
        <w:rPr>
          <w:sz w:val="28"/>
          <w:szCs w:val="28"/>
        </w:rPr>
        <w:t xml:space="preserve"> умения оценивать историческую личность.</w:t>
      </w:r>
    </w:p>
    <w:p w:rsidR="007E0EA8" w:rsidRPr="007E0EA8" w:rsidRDefault="007E0EA8" w:rsidP="007E0EA8">
      <w:pPr>
        <w:spacing w:line="276" w:lineRule="auto"/>
        <w:ind w:left="-567"/>
        <w:jc w:val="both"/>
        <w:rPr>
          <w:sz w:val="28"/>
          <w:szCs w:val="28"/>
        </w:rPr>
      </w:pPr>
      <w:r w:rsidRPr="007E0EA8">
        <w:rPr>
          <w:b/>
          <w:color w:val="222222"/>
          <w:sz w:val="28"/>
          <w:szCs w:val="28"/>
          <w:shd w:val="clear" w:color="auto" w:fill="FFFFFF"/>
        </w:rPr>
        <w:t>Нравственность</w:t>
      </w:r>
      <w:r w:rsidRPr="007E0EA8">
        <w:rPr>
          <w:color w:val="222222"/>
          <w:sz w:val="28"/>
          <w:szCs w:val="28"/>
          <w:shd w:val="clear" w:color="auto" w:fill="FFFFFF"/>
        </w:rPr>
        <w:t xml:space="preserve"> - правила, определяющие поведение; духовные и душевные качества, необходимые человеку в обществе, а также выполнение этих правил, поведение.</w:t>
      </w:r>
    </w:p>
    <w:p w:rsidR="007E0EA8" w:rsidRPr="007E0EA8" w:rsidRDefault="007E0EA8" w:rsidP="007E0EA8">
      <w:pPr>
        <w:spacing w:line="276" w:lineRule="auto"/>
        <w:ind w:left="-567"/>
        <w:jc w:val="both"/>
        <w:rPr>
          <w:rStyle w:val="ac"/>
          <w:color w:val="003366"/>
          <w:sz w:val="28"/>
          <w:szCs w:val="28"/>
          <w:shd w:val="clear" w:color="auto" w:fill="FFFFFF"/>
        </w:rPr>
      </w:pPr>
    </w:p>
    <w:p w:rsidR="007E0EA8" w:rsidRPr="007E0EA8" w:rsidRDefault="007E0EA8" w:rsidP="007E0EA8">
      <w:pPr>
        <w:spacing w:line="276" w:lineRule="auto"/>
        <w:ind w:left="-567"/>
        <w:jc w:val="both"/>
        <w:rPr>
          <w:sz w:val="28"/>
          <w:szCs w:val="28"/>
        </w:rPr>
      </w:pPr>
      <w:proofErr w:type="spellStart"/>
      <w:r w:rsidRPr="007E0EA8">
        <w:rPr>
          <w:rStyle w:val="ac"/>
          <w:sz w:val="28"/>
          <w:szCs w:val="28"/>
          <w:shd w:val="clear" w:color="auto" w:fill="FFFFFF"/>
        </w:rPr>
        <w:t>Мора́ль</w:t>
      </w:r>
      <w:proofErr w:type="spellEnd"/>
      <w:r w:rsidRPr="007E0EA8">
        <w:rPr>
          <w:color w:val="666666"/>
          <w:sz w:val="28"/>
          <w:szCs w:val="28"/>
          <w:shd w:val="clear" w:color="auto" w:fill="FFFFFF"/>
        </w:rPr>
        <w:t> </w:t>
      </w:r>
      <w:r w:rsidRPr="007E0EA8">
        <w:rPr>
          <w:color w:val="000000"/>
          <w:sz w:val="28"/>
          <w:szCs w:val="28"/>
          <w:shd w:val="clear" w:color="auto" w:fill="FFFFFF"/>
        </w:rPr>
        <w:t xml:space="preserve">(лат. </w:t>
      </w:r>
      <w:proofErr w:type="spellStart"/>
      <w:r w:rsidRPr="007E0EA8">
        <w:rPr>
          <w:color w:val="000000"/>
          <w:sz w:val="28"/>
          <w:szCs w:val="28"/>
          <w:shd w:val="clear" w:color="auto" w:fill="FFFFFF"/>
        </w:rPr>
        <w:t>moralis</w:t>
      </w:r>
      <w:proofErr w:type="spellEnd"/>
      <w:r w:rsidRPr="007E0EA8">
        <w:rPr>
          <w:color w:val="000000"/>
          <w:sz w:val="28"/>
          <w:szCs w:val="28"/>
          <w:shd w:val="clear" w:color="auto" w:fill="FFFFFF"/>
        </w:rPr>
        <w:t xml:space="preserve"> — касающийся нравов) — один из основных способов нормативной регуляции действий человека. Мораль охватывает нравственные взгляды и чувства, жизненные ориентации и принципы, цели и мотивы поступков и отношений, проводя границу между добром и злом, совестливостью и бессовестностью, честью и бесчестием, справедливостью и несправедливостью, нормой и ненормальностью, милосердием и жестокостью и т. д.</w:t>
      </w:r>
    </w:p>
    <w:p w:rsidR="00541B24" w:rsidRPr="007E0EA8" w:rsidRDefault="00541B24" w:rsidP="007E0EA8">
      <w:pPr>
        <w:spacing w:line="276" w:lineRule="auto"/>
        <w:ind w:firstLine="567"/>
        <w:jc w:val="both"/>
        <w:rPr>
          <w:sz w:val="28"/>
          <w:szCs w:val="28"/>
        </w:rPr>
      </w:pPr>
    </w:p>
    <w:p w:rsidR="007E0EA8" w:rsidRPr="007E0EA8" w:rsidRDefault="007E0EA8" w:rsidP="007E0EA8">
      <w:pPr>
        <w:pStyle w:val="a0"/>
        <w:spacing w:line="276" w:lineRule="auto"/>
        <w:ind w:left="720"/>
        <w:jc w:val="center"/>
        <w:rPr>
          <w:b/>
          <w:sz w:val="28"/>
          <w:szCs w:val="28"/>
        </w:rPr>
      </w:pPr>
      <w:r w:rsidRPr="007E0EA8">
        <w:rPr>
          <w:b/>
          <w:sz w:val="28"/>
          <w:szCs w:val="28"/>
        </w:rPr>
        <w:t xml:space="preserve">Развитие ожидаемых образовательных результатов учащихся основной школы в рамках </w:t>
      </w:r>
      <w:proofErr w:type="spellStart"/>
      <w:r w:rsidRPr="007E0EA8">
        <w:rPr>
          <w:b/>
          <w:sz w:val="28"/>
          <w:szCs w:val="28"/>
        </w:rPr>
        <w:t>апробационной</w:t>
      </w:r>
      <w:proofErr w:type="spellEnd"/>
      <w:r w:rsidRPr="007E0EA8">
        <w:rPr>
          <w:b/>
          <w:sz w:val="28"/>
          <w:szCs w:val="28"/>
        </w:rPr>
        <w:t xml:space="preserve"> деятельности</w:t>
      </w:r>
    </w:p>
    <w:tbl>
      <w:tblPr>
        <w:tblStyle w:val="a8"/>
        <w:tblW w:w="10632" w:type="dxa"/>
        <w:tblInd w:w="-459" w:type="dxa"/>
        <w:tblLayout w:type="fixed"/>
        <w:tblLook w:val="04A0"/>
      </w:tblPr>
      <w:tblGrid>
        <w:gridCol w:w="1702"/>
        <w:gridCol w:w="1843"/>
        <w:gridCol w:w="1842"/>
        <w:gridCol w:w="2127"/>
        <w:gridCol w:w="1842"/>
        <w:gridCol w:w="1276"/>
      </w:tblGrid>
      <w:tr w:rsidR="007E0EA8" w:rsidRPr="007E0EA8" w:rsidTr="007E0EA8">
        <w:tc>
          <w:tcPr>
            <w:tcW w:w="1702" w:type="dxa"/>
          </w:tcPr>
          <w:p w:rsidR="007E0EA8" w:rsidRPr="007E0EA8" w:rsidRDefault="007E0EA8" w:rsidP="000E7E20">
            <w:pPr>
              <w:pStyle w:val="a0"/>
              <w:spacing w:line="276" w:lineRule="auto"/>
              <w:rPr>
                <w:sz w:val="28"/>
                <w:szCs w:val="28"/>
              </w:rPr>
            </w:pPr>
            <w:r w:rsidRPr="007E0EA8">
              <w:rPr>
                <w:sz w:val="28"/>
                <w:szCs w:val="28"/>
              </w:rPr>
              <w:t>класс</w:t>
            </w:r>
          </w:p>
        </w:tc>
        <w:tc>
          <w:tcPr>
            <w:tcW w:w="1843" w:type="dxa"/>
          </w:tcPr>
          <w:p w:rsidR="007E0EA8" w:rsidRPr="007E0EA8" w:rsidRDefault="007E0EA8" w:rsidP="000E7E20">
            <w:pPr>
              <w:pStyle w:val="a0"/>
              <w:spacing w:line="276" w:lineRule="auto"/>
              <w:rPr>
                <w:sz w:val="28"/>
                <w:szCs w:val="28"/>
              </w:rPr>
            </w:pPr>
            <w:r w:rsidRPr="007E0EA8">
              <w:rPr>
                <w:sz w:val="28"/>
                <w:szCs w:val="28"/>
              </w:rPr>
              <w:t>5 класс</w:t>
            </w:r>
          </w:p>
        </w:tc>
        <w:tc>
          <w:tcPr>
            <w:tcW w:w="1842" w:type="dxa"/>
          </w:tcPr>
          <w:p w:rsidR="007E0EA8" w:rsidRPr="007E0EA8" w:rsidRDefault="007E0EA8" w:rsidP="000E7E20">
            <w:pPr>
              <w:pStyle w:val="a0"/>
              <w:spacing w:line="276" w:lineRule="auto"/>
              <w:rPr>
                <w:sz w:val="28"/>
                <w:szCs w:val="28"/>
              </w:rPr>
            </w:pPr>
            <w:r w:rsidRPr="007E0EA8">
              <w:rPr>
                <w:sz w:val="28"/>
                <w:szCs w:val="28"/>
              </w:rPr>
              <w:t>6 класс</w:t>
            </w:r>
          </w:p>
        </w:tc>
        <w:tc>
          <w:tcPr>
            <w:tcW w:w="2127" w:type="dxa"/>
          </w:tcPr>
          <w:p w:rsidR="007E0EA8" w:rsidRPr="007E0EA8" w:rsidRDefault="007E0EA8" w:rsidP="000E7E20">
            <w:pPr>
              <w:pStyle w:val="a0"/>
              <w:spacing w:line="276" w:lineRule="auto"/>
              <w:rPr>
                <w:sz w:val="28"/>
                <w:szCs w:val="28"/>
              </w:rPr>
            </w:pPr>
            <w:r w:rsidRPr="007E0EA8">
              <w:rPr>
                <w:sz w:val="28"/>
                <w:szCs w:val="28"/>
              </w:rPr>
              <w:t>7 класс</w:t>
            </w:r>
          </w:p>
        </w:tc>
        <w:tc>
          <w:tcPr>
            <w:tcW w:w="1842" w:type="dxa"/>
          </w:tcPr>
          <w:p w:rsidR="007E0EA8" w:rsidRPr="007E0EA8" w:rsidRDefault="007E0EA8" w:rsidP="000E7E20">
            <w:pPr>
              <w:pStyle w:val="a0"/>
              <w:spacing w:line="276" w:lineRule="auto"/>
              <w:rPr>
                <w:sz w:val="28"/>
                <w:szCs w:val="28"/>
              </w:rPr>
            </w:pPr>
            <w:r w:rsidRPr="007E0EA8">
              <w:rPr>
                <w:sz w:val="28"/>
                <w:szCs w:val="28"/>
              </w:rPr>
              <w:t>8 класс</w:t>
            </w:r>
          </w:p>
        </w:tc>
        <w:tc>
          <w:tcPr>
            <w:tcW w:w="1276" w:type="dxa"/>
          </w:tcPr>
          <w:p w:rsidR="007E0EA8" w:rsidRPr="007E0EA8" w:rsidRDefault="007E0EA8" w:rsidP="000E7E20">
            <w:pPr>
              <w:pStyle w:val="a0"/>
              <w:spacing w:line="276" w:lineRule="auto"/>
              <w:rPr>
                <w:sz w:val="28"/>
                <w:szCs w:val="28"/>
              </w:rPr>
            </w:pPr>
            <w:r w:rsidRPr="007E0EA8">
              <w:rPr>
                <w:sz w:val="28"/>
                <w:szCs w:val="28"/>
              </w:rPr>
              <w:t>9 класс</w:t>
            </w:r>
          </w:p>
        </w:tc>
      </w:tr>
      <w:tr w:rsidR="007E0EA8" w:rsidRPr="007E0EA8" w:rsidTr="007E0EA8">
        <w:tc>
          <w:tcPr>
            <w:tcW w:w="1702" w:type="dxa"/>
          </w:tcPr>
          <w:p w:rsidR="007E0EA8" w:rsidRPr="007E0EA8" w:rsidRDefault="007E0EA8" w:rsidP="000E7E20">
            <w:pPr>
              <w:pStyle w:val="a0"/>
              <w:spacing w:line="276" w:lineRule="auto"/>
              <w:rPr>
                <w:sz w:val="28"/>
                <w:szCs w:val="28"/>
              </w:rPr>
            </w:pPr>
            <w:r w:rsidRPr="007E0EA8">
              <w:rPr>
                <w:sz w:val="28"/>
                <w:szCs w:val="28"/>
              </w:rPr>
              <w:t>Ожидаемый результат</w:t>
            </w:r>
          </w:p>
        </w:tc>
        <w:tc>
          <w:tcPr>
            <w:tcW w:w="1843" w:type="dxa"/>
          </w:tcPr>
          <w:p w:rsidR="007E0EA8" w:rsidRPr="007E0EA8" w:rsidRDefault="007E0EA8" w:rsidP="000E7E20">
            <w:pPr>
              <w:pStyle w:val="a0"/>
              <w:spacing w:line="276" w:lineRule="auto"/>
              <w:rPr>
                <w:sz w:val="28"/>
                <w:szCs w:val="28"/>
              </w:rPr>
            </w:pPr>
            <w:r w:rsidRPr="007E0EA8">
              <w:rPr>
                <w:sz w:val="28"/>
                <w:szCs w:val="28"/>
              </w:rPr>
              <w:t>Оценочное суждение на основе базовых понятий морали: добро, зло, справедливость, долг и честь</w:t>
            </w:r>
          </w:p>
        </w:tc>
        <w:tc>
          <w:tcPr>
            <w:tcW w:w="1842" w:type="dxa"/>
          </w:tcPr>
          <w:p w:rsidR="007E0EA8" w:rsidRPr="007E0EA8" w:rsidRDefault="007E0EA8" w:rsidP="000E7E20">
            <w:pPr>
              <w:pStyle w:val="a0"/>
              <w:spacing w:line="276" w:lineRule="auto"/>
              <w:rPr>
                <w:sz w:val="28"/>
                <w:szCs w:val="28"/>
              </w:rPr>
            </w:pPr>
            <w:r w:rsidRPr="007E0EA8">
              <w:rPr>
                <w:sz w:val="28"/>
                <w:szCs w:val="28"/>
              </w:rPr>
              <w:t>Оценочное суждение на основе структуры деятельности человека: причины, средства и результат</w:t>
            </w:r>
          </w:p>
        </w:tc>
        <w:tc>
          <w:tcPr>
            <w:tcW w:w="2127" w:type="dxa"/>
          </w:tcPr>
          <w:p w:rsidR="007E0EA8" w:rsidRPr="007E0EA8" w:rsidRDefault="007E0EA8" w:rsidP="000E7E20">
            <w:pPr>
              <w:pStyle w:val="a0"/>
              <w:spacing w:line="276" w:lineRule="auto"/>
              <w:rPr>
                <w:sz w:val="28"/>
                <w:szCs w:val="28"/>
              </w:rPr>
            </w:pPr>
            <w:r w:rsidRPr="007E0EA8">
              <w:rPr>
                <w:sz w:val="28"/>
                <w:szCs w:val="28"/>
              </w:rPr>
              <w:t>Оценочные суждения на основе социально-экономического аспекта: среда и авторитеты</w:t>
            </w:r>
          </w:p>
        </w:tc>
        <w:tc>
          <w:tcPr>
            <w:tcW w:w="1842" w:type="dxa"/>
          </w:tcPr>
          <w:p w:rsidR="007E0EA8" w:rsidRPr="007E0EA8" w:rsidRDefault="007E0EA8" w:rsidP="000E7E20">
            <w:pPr>
              <w:pStyle w:val="a0"/>
              <w:spacing w:line="276" w:lineRule="auto"/>
              <w:rPr>
                <w:sz w:val="28"/>
                <w:szCs w:val="28"/>
              </w:rPr>
            </w:pPr>
            <w:r w:rsidRPr="007E0EA8">
              <w:rPr>
                <w:sz w:val="28"/>
                <w:szCs w:val="28"/>
              </w:rPr>
              <w:t>Объяснять свое отношение к наиболее значимым событиям и личностям истории России и всеобщей истории</w:t>
            </w:r>
          </w:p>
        </w:tc>
        <w:tc>
          <w:tcPr>
            <w:tcW w:w="1276" w:type="dxa"/>
          </w:tcPr>
          <w:p w:rsidR="007E0EA8" w:rsidRPr="007E0EA8" w:rsidRDefault="007E0EA8" w:rsidP="000E7E20">
            <w:pPr>
              <w:pStyle w:val="a0"/>
              <w:spacing w:line="276" w:lineRule="auto"/>
              <w:rPr>
                <w:sz w:val="28"/>
                <w:szCs w:val="28"/>
              </w:rPr>
            </w:pPr>
            <w:r w:rsidRPr="007E0EA8">
              <w:rPr>
                <w:sz w:val="28"/>
                <w:szCs w:val="28"/>
              </w:rPr>
              <w:t>Закрепление умения в рабочем режиме</w:t>
            </w:r>
          </w:p>
        </w:tc>
      </w:tr>
      <w:tr w:rsidR="00977EDA" w:rsidRPr="007E0EA8" w:rsidTr="007E0EA8">
        <w:tc>
          <w:tcPr>
            <w:tcW w:w="1702" w:type="dxa"/>
          </w:tcPr>
          <w:p w:rsidR="00977EDA" w:rsidRPr="007E0EA8" w:rsidRDefault="00977EDA" w:rsidP="000E7E20">
            <w:pPr>
              <w:pStyle w:val="a0"/>
              <w:spacing w:line="276" w:lineRule="auto"/>
              <w:rPr>
                <w:sz w:val="28"/>
                <w:szCs w:val="28"/>
              </w:rPr>
            </w:pPr>
          </w:p>
        </w:tc>
        <w:tc>
          <w:tcPr>
            <w:tcW w:w="1843" w:type="dxa"/>
          </w:tcPr>
          <w:p w:rsidR="00977EDA" w:rsidRPr="007E0EA8" w:rsidRDefault="00977EDA" w:rsidP="000E7E20">
            <w:pPr>
              <w:pStyle w:val="a0"/>
              <w:spacing w:line="276" w:lineRule="auto"/>
              <w:rPr>
                <w:sz w:val="28"/>
                <w:szCs w:val="28"/>
              </w:rPr>
            </w:pPr>
            <w:r>
              <w:rPr>
                <w:sz w:val="28"/>
                <w:szCs w:val="28"/>
              </w:rPr>
              <w:t>Умение находить в тексте оценочные суждения авторов.</w:t>
            </w:r>
          </w:p>
        </w:tc>
        <w:tc>
          <w:tcPr>
            <w:tcW w:w="1842" w:type="dxa"/>
          </w:tcPr>
          <w:p w:rsidR="00977EDA" w:rsidRPr="007E0EA8" w:rsidRDefault="00977EDA" w:rsidP="000E7E20">
            <w:pPr>
              <w:pStyle w:val="a0"/>
              <w:spacing w:line="276" w:lineRule="auto"/>
              <w:rPr>
                <w:sz w:val="28"/>
                <w:szCs w:val="28"/>
              </w:rPr>
            </w:pPr>
          </w:p>
        </w:tc>
        <w:tc>
          <w:tcPr>
            <w:tcW w:w="2127" w:type="dxa"/>
          </w:tcPr>
          <w:p w:rsidR="00977EDA" w:rsidRPr="007E0EA8" w:rsidRDefault="00977EDA" w:rsidP="000E7E20">
            <w:pPr>
              <w:pStyle w:val="a0"/>
              <w:spacing w:line="276" w:lineRule="auto"/>
              <w:rPr>
                <w:sz w:val="28"/>
                <w:szCs w:val="28"/>
              </w:rPr>
            </w:pPr>
          </w:p>
        </w:tc>
        <w:tc>
          <w:tcPr>
            <w:tcW w:w="1842" w:type="dxa"/>
          </w:tcPr>
          <w:p w:rsidR="00977EDA" w:rsidRPr="007E0EA8" w:rsidRDefault="00977EDA" w:rsidP="000E7E20">
            <w:pPr>
              <w:pStyle w:val="a0"/>
              <w:spacing w:line="276" w:lineRule="auto"/>
              <w:rPr>
                <w:sz w:val="28"/>
                <w:szCs w:val="28"/>
              </w:rPr>
            </w:pPr>
          </w:p>
        </w:tc>
        <w:tc>
          <w:tcPr>
            <w:tcW w:w="1276" w:type="dxa"/>
          </w:tcPr>
          <w:p w:rsidR="00977EDA" w:rsidRPr="007E0EA8" w:rsidRDefault="00977EDA" w:rsidP="000E7E20">
            <w:pPr>
              <w:pStyle w:val="a0"/>
              <w:spacing w:line="276" w:lineRule="auto"/>
              <w:rPr>
                <w:sz w:val="28"/>
                <w:szCs w:val="28"/>
              </w:rPr>
            </w:pPr>
          </w:p>
        </w:tc>
      </w:tr>
    </w:tbl>
    <w:p w:rsidR="007E0EA8" w:rsidRDefault="007E0EA8" w:rsidP="007E0EA8">
      <w:pPr>
        <w:pStyle w:val="a0"/>
        <w:spacing w:line="276" w:lineRule="auto"/>
        <w:rPr>
          <w:szCs w:val="28"/>
        </w:rPr>
      </w:pPr>
    </w:p>
    <w:p w:rsidR="00541B24" w:rsidRDefault="00541B24" w:rsidP="00541B24">
      <w:pPr>
        <w:spacing w:line="276" w:lineRule="auto"/>
        <w:ind w:firstLine="495"/>
        <w:jc w:val="both"/>
        <w:rPr>
          <w:sz w:val="28"/>
          <w:szCs w:val="28"/>
        </w:rPr>
      </w:pPr>
    </w:p>
    <w:p w:rsidR="00541B24" w:rsidRDefault="007E0EA8" w:rsidP="007E0EA8">
      <w:pPr>
        <w:spacing w:line="276" w:lineRule="auto"/>
        <w:ind w:firstLine="495"/>
        <w:jc w:val="center"/>
        <w:rPr>
          <w:b/>
          <w:sz w:val="28"/>
          <w:szCs w:val="28"/>
        </w:rPr>
      </w:pPr>
      <w:r w:rsidRPr="007E0EA8">
        <w:rPr>
          <w:b/>
          <w:sz w:val="28"/>
          <w:szCs w:val="28"/>
        </w:rPr>
        <w:t>Шаг 5.</w:t>
      </w:r>
      <w:r>
        <w:rPr>
          <w:b/>
          <w:sz w:val="28"/>
          <w:szCs w:val="28"/>
        </w:rPr>
        <w:t xml:space="preserve"> Как оцениваем? </w:t>
      </w:r>
    </w:p>
    <w:p w:rsidR="007E0EA8" w:rsidRDefault="00977EDA" w:rsidP="00977EDA">
      <w:pPr>
        <w:spacing w:line="276" w:lineRule="auto"/>
        <w:ind w:firstLine="495"/>
        <w:rPr>
          <w:sz w:val="28"/>
          <w:szCs w:val="28"/>
        </w:rPr>
      </w:pPr>
      <w:r w:rsidRPr="00977EDA">
        <w:rPr>
          <w:sz w:val="28"/>
          <w:szCs w:val="28"/>
        </w:rPr>
        <w:lastRenderedPageBreak/>
        <w:t>Критерии и показатели. См</w:t>
      </w:r>
      <w:r>
        <w:rPr>
          <w:sz w:val="28"/>
          <w:szCs w:val="28"/>
        </w:rPr>
        <w:t>.</w:t>
      </w:r>
      <w:r w:rsidRPr="00977EDA">
        <w:rPr>
          <w:sz w:val="28"/>
          <w:szCs w:val="28"/>
        </w:rPr>
        <w:t xml:space="preserve"> </w:t>
      </w:r>
      <w:proofErr w:type="spellStart"/>
      <w:r w:rsidRPr="00977EDA">
        <w:rPr>
          <w:sz w:val="28"/>
          <w:szCs w:val="28"/>
        </w:rPr>
        <w:t>раздатку</w:t>
      </w:r>
      <w:proofErr w:type="spellEnd"/>
      <w:r w:rsidRPr="00977EDA">
        <w:rPr>
          <w:sz w:val="28"/>
          <w:szCs w:val="28"/>
        </w:rPr>
        <w:t>.</w:t>
      </w:r>
      <w:r>
        <w:rPr>
          <w:sz w:val="28"/>
          <w:szCs w:val="28"/>
        </w:rPr>
        <w:t xml:space="preserve"> Комментарии к </w:t>
      </w:r>
      <w:proofErr w:type="spellStart"/>
      <w:r>
        <w:rPr>
          <w:sz w:val="28"/>
          <w:szCs w:val="28"/>
        </w:rPr>
        <w:t>критериальным</w:t>
      </w:r>
      <w:proofErr w:type="spellEnd"/>
      <w:r>
        <w:rPr>
          <w:sz w:val="28"/>
          <w:szCs w:val="28"/>
        </w:rPr>
        <w:t xml:space="preserve"> таблицам. Итоги апробации. </w:t>
      </w:r>
    </w:p>
    <w:sectPr w:rsidR="007E0EA8" w:rsidSect="00F51F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913" w:rsidRDefault="00DC2913" w:rsidP="007E0EA8">
      <w:r>
        <w:separator/>
      </w:r>
    </w:p>
  </w:endnote>
  <w:endnote w:type="continuationSeparator" w:id="0">
    <w:p w:rsidR="00DC2913" w:rsidRDefault="00DC2913" w:rsidP="007E0E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913" w:rsidRDefault="00DC2913" w:rsidP="007E0EA8">
      <w:r>
        <w:separator/>
      </w:r>
    </w:p>
  </w:footnote>
  <w:footnote w:type="continuationSeparator" w:id="0">
    <w:p w:rsidR="00DC2913" w:rsidRDefault="00DC2913" w:rsidP="007E0EA8">
      <w:r>
        <w:continuationSeparator/>
      </w:r>
    </w:p>
  </w:footnote>
  <w:footnote w:id="1">
    <w:p w:rsidR="007E0EA8" w:rsidRPr="00A51CDC" w:rsidRDefault="007E0EA8" w:rsidP="007E0EA8">
      <w:pPr>
        <w:rPr>
          <w:sz w:val="20"/>
        </w:rPr>
      </w:pPr>
      <w:r>
        <w:rPr>
          <w:rStyle w:val="ab"/>
        </w:rPr>
        <w:footnoteRef/>
      </w:r>
      <w:r>
        <w:t xml:space="preserve"> </w:t>
      </w:r>
      <w:r w:rsidRPr="00A51CDC">
        <w:rPr>
          <w:sz w:val="20"/>
        </w:rPr>
        <w:t xml:space="preserve">Примерная основная образовательная программа образовательного учреждения. Основная школа / сост. Е.С. Савинов. - М.: Просвещение, 2011. - 454 с.  </w:t>
      </w:r>
      <w:r>
        <w:rPr>
          <w:sz w:val="20"/>
        </w:rPr>
        <w:t xml:space="preserve">Режим доступа: </w:t>
      </w:r>
      <w:hyperlink r:id="rId1" w:history="1">
        <w:r w:rsidRPr="00A51CDC">
          <w:rPr>
            <w:sz w:val="20"/>
          </w:rPr>
          <w:t>http://window.edu.ru/resource/594/75594</w:t>
        </w:r>
      </w:hyperlink>
      <w:r w:rsidRPr="00A51CDC">
        <w:rPr>
          <w:sz w:val="20"/>
        </w:rPr>
        <w:t xml:space="preserve"> (дата обращения 06.08.2013).</w:t>
      </w:r>
    </w:p>
    <w:p w:rsidR="007E0EA8" w:rsidRPr="00A51CDC" w:rsidRDefault="007E0EA8" w:rsidP="007E0EA8">
      <w:pPr>
        <w:pStyle w:val="a9"/>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580EB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E7727B1"/>
    <w:multiLevelType w:val="hybridMultilevel"/>
    <w:tmpl w:val="9FF64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7C0224"/>
    <w:multiLevelType w:val="hybridMultilevel"/>
    <w:tmpl w:val="C4D490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9826D19"/>
    <w:multiLevelType w:val="hybridMultilevel"/>
    <w:tmpl w:val="A118A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EC6E72"/>
    <w:multiLevelType w:val="multilevel"/>
    <w:tmpl w:val="BE64B946"/>
    <w:lvl w:ilvl="0">
      <w:start w:val="1"/>
      <w:numFmt w:val="decimal"/>
      <w:lvlText w:val="%1."/>
      <w:lvlJc w:val="left"/>
      <w:pPr>
        <w:tabs>
          <w:tab w:val="num" w:pos="495"/>
        </w:tabs>
        <w:ind w:left="495" w:hanging="495"/>
      </w:pPr>
      <w:rPr>
        <w:rFonts w:ascii="Times New Roman" w:eastAsia="Times New Roman" w:hAnsi="Times New Roman" w:cs="Times New Roman"/>
        <w:b/>
      </w:rPr>
    </w:lvl>
    <w:lvl w:ilvl="1">
      <w:start w:val="1"/>
      <w:numFmt w:val="decimal"/>
      <w:lvlText w:val="%1.%2."/>
      <w:lvlJc w:val="left"/>
      <w:pPr>
        <w:tabs>
          <w:tab w:val="num" w:pos="3131"/>
        </w:tabs>
        <w:ind w:left="3131" w:hanging="720"/>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4B03BDC"/>
    <w:multiLevelType w:val="hybridMultilevel"/>
    <w:tmpl w:val="F112E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625C9D"/>
    <w:multiLevelType w:val="hybridMultilevel"/>
    <w:tmpl w:val="8716E1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A1F5568"/>
    <w:multiLevelType w:val="hybridMultilevel"/>
    <w:tmpl w:val="8C7838A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5"/>
  </w:num>
  <w:num w:numId="2">
    <w:abstractNumId w:val="3"/>
  </w:num>
  <w:num w:numId="3">
    <w:abstractNumId w:val="1"/>
  </w:num>
  <w:num w:numId="4">
    <w:abstractNumId w:val="8"/>
  </w:num>
  <w:num w:numId="5">
    <w:abstractNumId w:val="2"/>
  </w:num>
  <w:num w:numId="6">
    <w:abstractNumId w:val="7"/>
  </w:num>
  <w:num w:numId="7">
    <w:abstractNumId w:val="4"/>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634CA"/>
    <w:rsid w:val="000149C1"/>
    <w:rsid w:val="00017B03"/>
    <w:rsid w:val="00027EE6"/>
    <w:rsid w:val="00104E30"/>
    <w:rsid w:val="002219AA"/>
    <w:rsid w:val="002619EB"/>
    <w:rsid w:val="002B03D0"/>
    <w:rsid w:val="002D717E"/>
    <w:rsid w:val="00312664"/>
    <w:rsid w:val="003634CA"/>
    <w:rsid w:val="00397AE3"/>
    <w:rsid w:val="003F7A75"/>
    <w:rsid w:val="00405638"/>
    <w:rsid w:val="00464197"/>
    <w:rsid w:val="00541B24"/>
    <w:rsid w:val="00552F04"/>
    <w:rsid w:val="005807EA"/>
    <w:rsid w:val="007E0EA8"/>
    <w:rsid w:val="008402DD"/>
    <w:rsid w:val="00867A50"/>
    <w:rsid w:val="008E5172"/>
    <w:rsid w:val="008F7DBB"/>
    <w:rsid w:val="00914252"/>
    <w:rsid w:val="00916487"/>
    <w:rsid w:val="009239B6"/>
    <w:rsid w:val="009615A8"/>
    <w:rsid w:val="00977EDA"/>
    <w:rsid w:val="00986AA0"/>
    <w:rsid w:val="00A26695"/>
    <w:rsid w:val="00A3254B"/>
    <w:rsid w:val="00B9111B"/>
    <w:rsid w:val="00C515EE"/>
    <w:rsid w:val="00CC0A73"/>
    <w:rsid w:val="00CF3BCA"/>
    <w:rsid w:val="00D105C0"/>
    <w:rsid w:val="00D625E4"/>
    <w:rsid w:val="00DB4CFD"/>
    <w:rsid w:val="00DC2913"/>
    <w:rsid w:val="00E04C59"/>
    <w:rsid w:val="00E25294"/>
    <w:rsid w:val="00EA5E66"/>
    <w:rsid w:val="00EC42BD"/>
    <w:rsid w:val="00F51F24"/>
    <w:rsid w:val="00F64171"/>
    <w:rsid w:val="00F85952"/>
    <w:rsid w:val="00FE6E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9C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0"/>
    <w:link w:val="30"/>
    <w:qFormat/>
    <w:rsid w:val="00541B24"/>
    <w:pPr>
      <w:numPr>
        <w:ilvl w:val="2"/>
        <w:numId w:val="1"/>
      </w:numPr>
      <w:suppressAutoHyphens/>
      <w:spacing w:before="240" w:after="60" w:line="360" w:lineRule="auto"/>
      <w:jc w:val="both"/>
      <w:outlineLvl w:val="2"/>
    </w:pPr>
    <w:rPr>
      <w:rFonts w:ascii="Cambria" w:hAnsi="Cambria" w:cs="Cambria"/>
      <w:b/>
      <w:sz w:val="26"/>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17B03"/>
    <w:pPr>
      <w:ind w:left="720"/>
      <w:contextualSpacing/>
    </w:pPr>
  </w:style>
  <w:style w:type="character" w:customStyle="1" w:styleId="30">
    <w:name w:val="Заголовок 3 Знак"/>
    <w:basedOn w:val="a1"/>
    <w:link w:val="3"/>
    <w:rsid w:val="00541B24"/>
    <w:rPr>
      <w:rFonts w:ascii="Cambria" w:eastAsia="Times New Roman" w:hAnsi="Cambria" w:cs="Cambria"/>
      <w:b/>
      <w:sz w:val="26"/>
      <w:szCs w:val="20"/>
      <w:lang w:eastAsia="ar-SA"/>
    </w:rPr>
  </w:style>
  <w:style w:type="paragraph" w:customStyle="1" w:styleId="msonormalcxspmiddle">
    <w:name w:val="msonormalcxspmiddle"/>
    <w:basedOn w:val="a"/>
    <w:rsid w:val="00541B24"/>
    <w:pPr>
      <w:spacing w:before="100" w:beforeAutospacing="1" w:after="100" w:afterAutospacing="1"/>
    </w:pPr>
  </w:style>
  <w:style w:type="paragraph" w:customStyle="1" w:styleId="msonormalcxspmiddlecxsplast">
    <w:name w:val="msonormalcxspmiddlecxsplast"/>
    <w:basedOn w:val="a"/>
    <w:rsid w:val="00541B24"/>
    <w:pPr>
      <w:spacing w:before="100" w:beforeAutospacing="1" w:after="100" w:afterAutospacing="1"/>
    </w:pPr>
  </w:style>
  <w:style w:type="paragraph" w:styleId="a0">
    <w:name w:val="Body Text"/>
    <w:basedOn w:val="a"/>
    <w:link w:val="a5"/>
    <w:uiPriority w:val="99"/>
    <w:semiHidden/>
    <w:unhideWhenUsed/>
    <w:rsid w:val="00541B24"/>
    <w:pPr>
      <w:spacing w:after="120"/>
    </w:pPr>
  </w:style>
  <w:style w:type="character" w:customStyle="1" w:styleId="a5">
    <w:name w:val="Основной текст Знак"/>
    <w:basedOn w:val="a1"/>
    <w:link w:val="a0"/>
    <w:uiPriority w:val="99"/>
    <w:semiHidden/>
    <w:rsid w:val="00541B24"/>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97AE3"/>
    <w:rPr>
      <w:rFonts w:ascii="Tahoma" w:hAnsi="Tahoma" w:cs="Tahoma"/>
      <w:sz w:val="16"/>
      <w:szCs w:val="16"/>
    </w:rPr>
  </w:style>
  <w:style w:type="character" w:customStyle="1" w:styleId="a7">
    <w:name w:val="Текст выноски Знак"/>
    <w:basedOn w:val="a1"/>
    <w:link w:val="a6"/>
    <w:uiPriority w:val="99"/>
    <w:semiHidden/>
    <w:rsid w:val="00397AE3"/>
    <w:rPr>
      <w:rFonts w:ascii="Tahoma" w:eastAsia="Times New Roman" w:hAnsi="Tahoma" w:cs="Tahoma"/>
      <w:sz w:val="16"/>
      <w:szCs w:val="16"/>
      <w:lang w:eastAsia="ru-RU"/>
    </w:rPr>
  </w:style>
  <w:style w:type="table" w:styleId="a8">
    <w:name w:val="Table Grid"/>
    <w:basedOn w:val="a2"/>
    <w:uiPriority w:val="39"/>
    <w:rsid w:val="007E0E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unhideWhenUsed/>
    <w:rsid w:val="007E0EA8"/>
    <w:rPr>
      <w:sz w:val="20"/>
      <w:szCs w:val="20"/>
    </w:rPr>
  </w:style>
  <w:style w:type="character" w:customStyle="1" w:styleId="aa">
    <w:name w:val="Текст сноски Знак"/>
    <w:basedOn w:val="a1"/>
    <w:link w:val="a9"/>
    <w:uiPriority w:val="99"/>
    <w:semiHidden/>
    <w:rsid w:val="007E0EA8"/>
    <w:rPr>
      <w:rFonts w:ascii="Times New Roman" w:eastAsia="Times New Roman" w:hAnsi="Times New Roman" w:cs="Times New Roman"/>
      <w:sz w:val="20"/>
      <w:szCs w:val="20"/>
      <w:lang w:eastAsia="ru-RU"/>
    </w:rPr>
  </w:style>
  <w:style w:type="character" w:styleId="ab">
    <w:name w:val="footnote reference"/>
    <w:basedOn w:val="a1"/>
    <w:uiPriority w:val="99"/>
    <w:semiHidden/>
    <w:unhideWhenUsed/>
    <w:rsid w:val="007E0EA8"/>
    <w:rPr>
      <w:vertAlign w:val="superscript"/>
    </w:rPr>
  </w:style>
  <w:style w:type="character" w:styleId="ac">
    <w:name w:val="Strong"/>
    <w:basedOn w:val="a1"/>
    <w:uiPriority w:val="22"/>
    <w:qFormat/>
    <w:rsid w:val="007E0EA8"/>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indow.edu.ru/resource/594/755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1130</Words>
  <Characters>6445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Юрьевич</dc:creator>
  <cp:keywords/>
  <dc:description/>
  <cp:lastModifiedBy>Zavadskaja-EN</cp:lastModifiedBy>
  <cp:revision>6</cp:revision>
  <cp:lastPrinted>2018-11-29T11:34:00Z</cp:lastPrinted>
  <dcterms:created xsi:type="dcterms:W3CDTF">2018-11-26T07:02:00Z</dcterms:created>
  <dcterms:modified xsi:type="dcterms:W3CDTF">2018-12-03T12:46:00Z</dcterms:modified>
</cp:coreProperties>
</file>